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7D6E" w14:textId="77777777" w:rsidR="00956DBF" w:rsidRDefault="00F00318">
      <w:pPr>
        <w:spacing w:after="21" w:line="259" w:lineRule="auto"/>
        <w:ind w:left="0" w:firstLine="0"/>
      </w:pPr>
      <w:r>
        <w:t xml:space="preserve"> </w:t>
      </w:r>
    </w:p>
    <w:p w14:paraId="796B8E12" w14:textId="4EE5EBCE" w:rsidR="00956DBF" w:rsidRDefault="00486388" w:rsidP="00AC252B">
      <w:pPr>
        <w:spacing w:after="0" w:line="259" w:lineRule="auto"/>
        <w:ind w:left="-5"/>
        <w:rPr>
          <w:b/>
          <w:sz w:val="22"/>
        </w:rPr>
      </w:pPr>
      <w:r w:rsidRPr="00486388">
        <w:rPr>
          <w:b/>
          <w:sz w:val="22"/>
        </w:rPr>
        <w:t>Forslag 5 - Opdatering af o</w:t>
      </w:r>
      <w:r w:rsidR="00F00318" w:rsidRPr="00486388">
        <w:rPr>
          <w:b/>
          <w:sz w:val="22"/>
        </w:rPr>
        <w:t xml:space="preserve">rdensregler for H/F Energien, jf. vedtægternes § 6.  </w:t>
      </w:r>
    </w:p>
    <w:p w14:paraId="65942250" w14:textId="5B0D0A6D" w:rsidR="00486388" w:rsidRPr="00486388" w:rsidRDefault="00486388" w:rsidP="00AC252B">
      <w:pPr>
        <w:spacing w:after="0" w:line="259" w:lineRule="auto"/>
        <w:ind w:left="-5"/>
        <w:rPr>
          <w:color w:val="FF0000"/>
          <w:sz w:val="22"/>
        </w:rPr>
      </w:pPr>
      <w:r w:rsidRPr="00486388">
        <w:rPr>
          <w:b/>
          <w:color w:val="FF0000"/>
          <w:sz w:val="22"/>
        </w:rPr>
        <w:t>(det med rødt er ændringerne)</w:t>
      </w:r>
    </w:p>
    <w:p w14:paraId="2E365315" w14:textId="77777777" w:rsidR="00956DBF" w:rsidRDefault="00F00318">
      <w:pPr>
        <w:spacing w:after="0" w:line="259" w:lineRule="auto"/>
        <w:ind w:left="0" w:firstLine="0"/>
      </w:pPr>
      <w:r>
        <w:rPr>
          <w:sz w:val="24"/>
        </w:rPr>
        <w:t xml:space="preserve">  </w:t>
      </w:r>
    </w:p>
    <w:p w14:paraId="39FE3A71" w14:textId="77777777" w:rsidR="00BF60D9" w:rsidRDefault="00BF60D9" w:rsidP="00BF60D9"/>
    <w:p w14:paraId="50A118CF" w14:textId="77777777" w:rsidR="00956DBF" w:rsidRPr="00066635" w:rsidRDefault="00F00318">
      <w:pPr>
        <w:ind w:left="-5"/>
        <w:rPr>
          <w:color w:val="FF0000"/>
        </w:rPr>
      </w:pPr>
      <w:r>
        <w:t xml:space="preserve">4 </w:t>
      </w:r>
    </w:p>
    <w:p w14:paraId="4F4192FE" w14:textId="4CEAD0CE" w:rsidR="00956DBF" w:rsidRPr="00124893" w:rsidRDefault="00F00318">
      <w:pPr>
        <w:ind w:left="-5"/>
        <w:rPr>
          <w:color w:val="FF0000"/>
        </w:rPr>
      </w:pPr>
      <w:r w:rsidRPr="00854CB9">
        <w:rPr>
          <w:i/>
          <w:iCs/>
          <w:color w:val="FF0000"/>
        </w:rPr>
        <w:t>Affald</w:t>
      </w:r>
      <w:r w:rsidR="00BA2157" w:rsidRPr="00854CB9">
        <w:rPr>
          <w:i/>
          <w:iCs/>
          <w:color w:val="FF0000"/>
        </w:rPr>
        <w:t xml:space="preserve"> skal sorteres korrekt i </w:t>
      </w:r>
      <w:r w:rsidR="00AC6182" w:rsidRPr="00854CB9">
        <w:rPr>
          <w:i/>
          <w:iCs/>
          <w:color w:val="FF0000"/>
        </w:rPr>
        <w:t>diverse container</w:t>
      </w:r>
      <w:r w:rsidR="008166B8" w:rsidRPr="00854CB9">
        <w:rPr>
          <w:i/>
          <w:iCs/>
          <w:color w:val="FF0000"/>
        </w:rPr>
        <w:t xml:space="preserve">, beholder og </w:t>
      </w:r>
      <w:proofErr w:type="spellStart"/>
      <w:r w:rsidR="008166B8" w:rsidRPr="00854CB9">
        <w:rPr>
          <w:i/>
          <w:iCs/>
          <w:color w:val="FF0000"/>
        </w:rPr>
        <w:t>miljøskab</w:t>
      </w:r>
      <w:proofErr w:type="spellEnd"/>
      <w:r w:rsidR="009B3320" w:rsidRPr="00854CB9">
        <w:rPr>
          <w:i/>
          <w:iCs/>
          <w:color w:val="FF0000"/>
        </w:rPr>
        <w:t>.</w:t>
      </w:r>
      <w:r w:rsidRPr="003A48FC">
        <w:rPr>
          <w:color w:val="00B0F0"/>
        </w:rPr>
        <w:t xml:space="preserve"> </w:t>
      </w:r>
      <w:r w:rsidRPr="00ED0DAC">
        <w:rPr>
          <w:color w:val="auto"/>
        </w:rPr>
        <w:t>Byggematerialer, grus, sten mv. skal fjernes fra pladser, veje eller gange inden 24 timer, og arealet rengøres.</w:t>
      </w:r>
      <w:r w:rsidR="000B320D" w:rsidRPr="00ED0DAC">
        <w:rPr>
          <w:color w:val="auto"/>
        </w:rPr>
        <w:t xml:space="preserve"> </w:t>
      </w:r>
      <w:r w:rsidRPr="009B3320">
        <w:rPr>
          <w:color w:val="auto"/>
        </w:rPr>
        <w:t xml:space="preserve">Redskaber, lånt af foreningen, rengøres og sættes på plads. </w:t>
      </w:r>
    </w:p>
    <w:p w14:paraId="2004B496" w14:textId="58DC6749" w:rsidR="00956DBF" w:rsidRDefault="00F00318">
      <w:pPr>
        <w:spacing w:after="0" w:line="259" w:lineRule="auto"/>
        <w:ind w:left="0" w:firstLine="0"/>
      </w:pPr>
      <w:r>
        <w:t xml:space="preserve"> </w:t>
      </w:r>
    </w:p>
    <w:p w14:paraId="6F90A273" w14:textId="77777777" w:rsidR="00956DBF" w:rsidRDefault="00F00318">
      <w:pPr>
        <w:ind w:left="-5"/>
      </w:pPr>
      <w:r>
        <w:t xml:space="preserve">9 </w:t>
      </w:r>
    </w:p>
    <w:p w14:paraId="1AB50C51" w14:textId="2B67720D" w:rsidR="00956DBF" w:rsidRDefault="00F00318">
      <w:pPr>
        <w:ind w:left="-5"/>
      </w:pPr>
      <w:r>
        <w:t>Kommunens regler om vanding/vandingsforbud skal altid overholdes. Der er under alle omstændigheder vandingsforbud hver dag mellem klokken 8.00 - 20.00 Der må kun vandes med slanger i haverne med lige numre på lige datoer og i haver med ulige numre på ulige datoer.  Græsplæner må ikke vandes, og der må ikke vandes med turbine. Overtrædelse heraf medfører</w:t>
      </w:r>
      <w:r w:rsidRPr="00E31CD6">
        <w:rPr>
          <w:color w:val="FF0000"/>
        </w:rPr>
        <w:t xml:space="preserve"> </w:t>
      </w:r>
      <w:r w:rsidR="00E31CD6" w:rsidRPr="00854CB9">
        <w:rPr>
          <w:i/>
          <w:iCs/>
          <w:color w:val="FF0000"/>
        </w:rPr>
        <w:t>gebyr</w:t>
      </w:r>
      <w:r w:rsidR="00E31CD6" w:rsidRPr="00E31CD6">
        <w:rPr>
          <w:color w:val="FF0000"/>
        </w:rPr>
        <w:t xml:space="preserve"> </w:t>
      </w:r>
      <w:r>
        <w:t xml:space="preserve">(takst reguleres efter punkt 24) </w:t>
      </w:r>
    </w:p>
    <w:p w14:paraId="2EA640B1" w14:textId="77777777" w:rsidR="00956DBF" w:rsidRDefault="00F00318">
      <w:pPr>
        <w:spacing w:after="0" w:line="259" w:lineRule="auto"/>
        <w:ind w:left="0" w:firstLine="0"/>
      </w:pPr>
      <w:r>
        <w:rPr>
          <w:b/>
          <w:i/>
        </w:rPr>
        <w:t xml:space="preserve"> </w:t>
      </w:r>
      <w:r>
        <w:rPr>
          <w:b/>
          <w:i/>
        </w:rPr>
        <w:tab/>
        <w:t xml:space="preserve"> </w:t>
      </w:r>
      <w:r>
        <w:rPr>
          <w:b/>
          <w:i/>
        </w:rPr>
        <w:tab/>
      </w:r>
      <w:r>
        <w:rPr>
          <w:color w:val="0000FF"/>
        </w:rPr>
        <w:t xml:space="preserve"> </w:t>
      </w:r>
    </w:p>
    <w:p w14:paraId="3B0C81CB" w14:textId="77777777" w:rsidR="00956DBF" w:rsidRDefault="00F00318">
      <w:pPr>
        <w:ind w:left="-5"/>
      </w:pPr>
      <w:r>
        <w:t xml:space="preserve">10 </w:t>
      </w:r>
    </w:p>
    <w:p w14:paraId="69DC2B20" w14:textId="66059359" w:rsidR="00956DBF" w:rsidRDefault="00F00318">
      <w:pPr>
        <w:ind w:left="-5"/>
      </w:pPr>
      <w:r>
        <w:t xml:space="preserve">Henvendelse til bestyrelsen skal ske i kontortiden. Se haveprogrammet </w:t>
      </w:r>
      <w:r w:rsidR="00E31CD6" w:rsidRPr="005713BD">
        <w:rPr>
          <w:i/>
          <w:iCs/>
          <w:color w:val="FF0000"/>
        </w:rPr>
        <w:t>i udhængsskab</w:t>
      </w:r>
      <w:r w:rsidR="005713BD">
        <w:rPr>
          <w:i/>
          <w:iCs/>
          <w:color w:val="FF0000"/>
        </w:rPr>
        <w:t>e</w:t>
      </w:r>
      <w:r w:rsidR="0021532E" w:rsidRPr="005713BD">
        <w:rPr>
          <w:i/>
          <w:iCs/>
          <w:color w:val="FF0000"/>
        </w:rPr>
        <w:t>.</w:t>
      </w:r>
      <w:r w:rsidRPr="005713BD">
        <w:rPr>
          <w:i/>
          <w:iCs/>
        </w:rPr>
        <w:t xml:space="preserve"> </w:t>
      </w:r>
    </w:p>
    <w:p w14:paraId="4056CD39" w14:textId="1A7348FE" w:rsidR="00956DBF" w:rsidRDefault="00F00318">
      <w:pPr>
        <w:spacing w:after="0" w:line="259" w:lineRule="auto"/>
        <w:ind w:left="0" w:firstLine="0"/>
      </w:pPr>
      <w:r>
        <w:t xml:space="preserve"> </w:t>
      </w:r>
    </w:p>
    <w:p w14:paraId="5D0BED34" w14:textId="77777777" w:rsidR="00956DBF" w:rsidRDefault="00F00318">
      <w:pPr>
        <w:ind w:left="-5"/>
      </w:pPr>
      <w:r>
        <w:t xml:space="preserve">12 </w:t>
      </w:r>
    </w:p>
    <w:p w14:paraId="35A64EF2" w14:textId="7300E99D" w:rsidR="00956DBF" w:rsidRDefault="00F00318">
      <w:pPr>
        <w:ind w:left="-5"/>
      </w:pPr>
      <w:r>
        <w:t xml:space="preserve">Hække skal være liguster eller avnbøg. For-hække kan eventuelt erstattes med en stensætning med beplantning. (Vedtaget på GF 2013). Hække (og stensætning med beplantning) må højst være 180 cm. høje. Alle hække klippes inden 1. juli, samt i august/september. Haven skal holdes i god og sømmelig orden, således at den ikke gror til med ukrudt, og træer og buske skal beskæres, så de ikke vokser ud over foreningens gange og stier og dette gælder også hækken.  Træer på grunden må ikke genere naboer (se punkt 14). Hegn, mærke eller skelpæle på grunden må ikke fjernes. </w:t>
      </w:r>
    </w:p>
    <w:p w14:paraId="482F69B6" w14:textId="77777777" w:rsidR="00956DBF" w:rsidRDefault="00F00318">
      <w:pPr>
        <w:spacing w:after="0" w:line="259" w:lineRule="auto"/>
        <w:ind w:left="0" w:firstLine="0"/>
      </w:pPr>
      <w:r>
        <w:t xml:space="preserve"> </w:t>
      </w:r>
    </w:p>
    <w:p w14:paraId="5DF7561D" w14:textId="77777777" w:rsidR="00956DBF" w:rsidRDefault="00F00318">
      <w:pPr>
        <w:ind w:left="-5"/>
      </w:pPr>
      <w:r>
        <w:t xml:space="preserve">Vedtægternes § 8.1 fastsætter medlemmernes renholdningspligt således: </w:t>
      </w:r>
    </w:p>
    <w:p w14:paraId="74AF7F0F" w14:textId="77777777" w:rsidR="00956DBF" w:rsidRDefault="00F00318">
      <w:pPr>
        <w:spacing w:after="0" w:line="259" w:lineRule="auto"/>
        <w:ind w:left="0" w:firstLine="0"/>
      </w:pPr>
      <w:r>
        <w:t xml:space="preserve"> </w:t>
      </w:r>
    </w:p>
    <w:p w14:paraId="0BAA4B34" w14:textId="77E847A6" w:rsidR="00956DBF" w:rsidRDefault="00F00318">
      <w:pPr>
        <w:ind w:left="-5"/>
      </w:pPr>
      <w:r>
        <w:t xml:space="preserve">Medlemmer af haveforeningen er </w:t>
      </w:r>
      <w:proofErr w:type="gramStart"/>
      <w:r>
        <w:t>pligtig</w:t>
      </w:r>
      <w:proofErr w:type="gramEnd"/>
      <w:r>
        <w:t xml:space="preserve"> at holde sin del af vejen eller gangen udenfor egen have. Pligten består i lugning, renhold, opfyldning af </w:t>
      </w:r>
      <w:r w:rsidRPr="0068655F">
        <w:rPr>
          <w:i/>
          <w:iCs/>
          <w:color w:val="FF0000"/>
        </w:rPr>
        <w:t>huller</w:t>
      </w:r>
      <w:r>
        <w:t xml:space="preserve"> i vejen indtil midten af vejen. Hvor vejen støder op til fællesareal (ved p- plads og området ved 'Stalden’) gælder pligten 1 meter ud fra hæk. </w:t>
      </w:r>
    </w:p>
    <w:p w14:paraId="1F13BAF9" w14:textId="77777777" w:rsidR="00956DBF" w:rsidRDefault="00F00318">
      <w:pPr>
        <w:spacing w:after="0" w:line="259" w:lineRule="auto"/>
        <w:ind w:left="0" w:firstLine="0"/>
      </w:pPr>
      <w:r>
        <w:t xml:space="preserve"> </w:t>
      </w:r>
    </w:p>
    <w:p w14:paraId="52F894F5" w14:textId="77777777" w:rsidR="00956DBF" w:rsidRDefault="00F00318">
      <w:pPr>
        <w:ind w:left="-5"/>
      </w:pPr>
      <w:r>
        <w:t xml:space="preserve">Hjørnegrunde har pasningsforpligtelsen hele vejen rundt. </w:t>
      </w:r>
    </w:p>
    <w:p w14:paraId="2577652E" w14:textId="77777777" w:rsidR="00956DBF" w:rsidRDefault="00F00318">
      <w:pPr>
        <w:spacing w:after="0" w:line="259" w:lineRule="auto"/>
        <w:ind w:left="0" w:firstLine="0"/>
      </w:pPr>
      <w:r>
        <w:t xml:space="preserve"> </w:t>
      </w:r>
    </w:p>
    <w:p w14:paraId="707157F2" w14:textId="77777777" w:rsidR="00956DBF" w:rsidRDefault="00F00318">
      <w:pPr>
        <w:ind w:left="-5"/>
      </w:pPr>
      <w:r>
        <w:t xml:space="preserve">Legeplads, P-plads, Petanquebaner, samt hækkene omkring disse vedligeholdes på foreningens foranledning, ligesom denne er forpligtet til at holde gangene i forsvarlig stand. </w:t>
      </w:r>
    </w:p>
    <w:p w14:paraId="752797B0" w14:textId="53C3FA36" w:rsidR="00956DBF" w:rsidRDefault="00F00318">
      <w:pPr>
        <w:spacing w:after="0" w:line="259" w:lineRule="auto"/>
        <w:ind w:left="0" w:firstLine="0"/>
      </w:pPr>
      <w:r>
        <w:t xml:space="preserve"> </w:t>
      </w:r>
    </w:p>
    <w:p w14:paraId="0AF34389" w14:textId="77777777" w:rsidR="00956DBF" w:rsidRDefault="00F00318">
      <w:pPr>
        <w:ind w:left="-5"/>
      </w:pPr>
      <w:r>
        <w:t xml:space="preserve">15 </w:t>
      </w:r>
    </w:p>
    <w:p w14:paraId="617703E7" w14:textId="5C76A6B2" w:rsidR="00956DBF" w:rsidRDefault="00F00318" w:rsidP="00486388">
      <w:pPr>
        <w:ind w:left="-5" w:right="276"/>
      </w:pPr>
      <w:r>
        <w:t>Foreningen fører</w:t>
      </w:r>
      <w:r w:rsidRPr="00E83E4B">
        <w:rPr>
          <w:i/>
          <w:iCs/>
          <w:color w:val="FF0000"/>
        </w:rPr>
        <w:t xml:space="preserve"> </w:t>
      </w:r>
      <w:r w:rsidR="002A5FC9" w:rsidRPr="00E83E4B">
        <w:rPr>
          <w:i/>
          <w:iCs/>
          <w:color w:val="FF0000"/>
        </w:rPr>
        <w:t>vent</w:t>
      </w:r>
      <w:r w:rsidR="00E83E4B" w:rsidRPr="00E83E4B">
        <w:rPr>
          <w:i/>
          <w:iCs/>
          <w:color w:val="FF0000"/>
        </w:rPr>
        <w:t>elister</w:t>
      </w:r>
      <w:r>
        <w:t>. Der føres 2 lister. 1 (intern) for medlemmer af foreningen og 1 (ekstern) for alle andre. Opslag om åbning af venteliste og frist for fornyelse sker på foreningens hjemmeside</w:t>
      </w:r>
      <w:r w:rsidR="0068655F">
        <w:t xml:space="preserve">. </w:t>
      </w:r>
    </w:p>
    <w:p w14:paraId="64319F07" w14:textId="1349A810" w:rsidR="00956DBF" w:rsidRDefault="00956DBF">
      <w:pPr>
        <w:spacing w:after="0" w:line="259" w:lineRule="auto"/>
        <w:ind w:left="0" w:firstLine="0"/>
      </w:pPr>
    </w:p>
    <w:p w14:paraId="5EAEC361" w14:textId="77777777" w:rsidR="00956DBF" w:rsidRDefault="00F00318">
      <w:pPr>
        <w:ind w:left="-5"/>
      </w:pPr>
      <w:r>
        <w:t xml:space="preserve">16 </w:t>
      </w:r>
    </w:p>
    <w:p w14:paraId="718A5965" w14:textId="4414FABD" w:rsidR="00956DBF" w:rsidRPr="00E83E4B" w:rsidRDefault="00F00318">
      <w:pPr>
        <w:ind w:left="-5"/>
        <w:rPr>
          <w:i/>
          <w:iCs/>
        </w:rPr>
      </w:pPr>
      <w:r>
        <w:t xml:space="preserve">Alt boldspil og unødvendig cykel- og knallertkørsel er forbudt i gangene og på P - pladsen. Boldspil henvises til </w:t>
      </w:r>
      <w:r w:rsidR="00A337CB" w:rsidRPr="00E83E4B">
        <w:rPr>
          <w:i/>
          <w:iCs/>
          <w:color w:val="FF0000"/>
        </w:rPr>
        <w:t>boldbanen og</w:t>
      </w:r>
      <w:r w:rsidR="009E49D9">
        <w:rPr>
          <w:i/>
          <w:iCs/>
          <w:color w:val="FF0000"/>
        </w:rPr>
        <w:t xml:space="preserve"> skal ophøre senest</w:t>
      </w:r>
      <w:r w:rsidR="00E766DC" w:rsidRPr="00E83E4B">
        <w:rPr>
          <w:i/>
          <w:iCs/>
          <w:color w:val="FF0000"/>
        </w:rPr>
        <w:t xml:space="preserve"> kl. 20.00</w:t>
      </w:r>
    </w:p>
    <w:p w14:paraId="63946CE1" w14:textId="77777777" w:rsidR="00956DBF" w:rsidRDefault="00F00318">
      <w:pPr>
        <w:spacing w:after="0" w:line="259" w:lineRule="auto"/>
        <w:ind w:left="0" w:firstLine="0"/>
      </w:pPr>
      <w:r>
        <w:t xml:space="preserve">  </w:t>
      </w:r>
    </w:p>
    <w:p w14:paraId="02D2BADD" w14:textId="77777777" w:rsidR="00956DBF" w:rsidRDefault="00F00318">
      <w:pPr>
        <w:ind w:left="-5"/>
      </w:pPr>
      <w:r>
        <w:t xml:space="preserve">20  </w:t>
      </w:r>
    </w:p>
    <w:p w14:paraId="695764F5" w14:textId="5AC9CE68" w:rsidR="00956DBF" w:rsidRPr="00776F08" w:rsidRDefault="00F00318">
      <w:pPr>
        <w:ind w:left="-5"/>
        <w:rPr>
          <w:i/>
          <w:iCs/>
          <w:color w:val="FF0000"/>
        </w:rPr>
      </w:pPr>
      <w:r w:rsidRPr="00844CAF">
        <w:rPr>
          <w:color w:val="auto"/>
        </w:rPr>
        <w:t xml:space="preserve">Efter bestyrelsens anvisning udskrives en repræsentant fra alle haver til fællesarbejde. Ved sæsonstart udarbejdes arbejdsplan. Ekstra indkald kan forekomme. </w:t>
      </w:r>
      <w:r w:rsidR="00FD2240" w:rsidRPr="00FD2240">
        <w:rPr>
          <w:i/>
          <w:iCs/>
          <w:color w:val="FF0000"/>
        </w:rPr>
        <w:t>Det udløser gebyr</w:t>
      </w:r>
      <w:r w:rsidRPr="00844CAF">
        <w:rPr>
          <w:color w:val="auto"/>
        </w:rPr>
        <w:t xml:space="preserve"> ikke at møde op</w:t>
      </w:r>
      <w:r w:rsidR="00851F15">
        <w:rPr>
          <w:color w:val="auto"/>
        </w:rPr>
        <w:t xml:space="preserve">. </w:t>
      </w:r>
      <w:r>
        <w:t xml:space="preserve">Takst fastsættes af generalforsamlingen (Vedtægternes § 8). Medlemmet er selv ansvarlig for </w:t>
      </w:r>
      <w:r w:rsidR="00851F15" w:rsidRPr="00846685">
        <w:rPr>
          <w:i/>
          <w:iCs/>
          <w:color w:val="FF0000"/>
        </w:rPr>
        <w:t xml:space="preserve">evt. </w:t>
      </w:r>
      <w:r>
        <w:t>at bytte mødedag</w:t>
      </w:r>
      <w:r w:rsidR="005506B8">
        <w:t>,</w:t>
      </w:r>
      <w:r w:rsidR="000A1281">
        <w:t xml:space="preserve"> </w:t>
      </w:r>
      <w:r w:rsidR="00846685">
        <w:t>(</w:t>
      </w:r>
      <w:r w:rsidR="00846685" w:rsidRPr="00776F08">
        <w:rPr>
          <w:i/>
          <w:iCs/>
          <w:color w:val="FF0000"/>
        </w:rPr>
        <w:t xml:space="preserve">man melder </w:t>
      </w:r>
      <w:r w:rsidR="00D92E91" w:rsidRPr="00776F08">
        <w:rPr>
          <w:i/>
          <w:iCs/>
          <w:color w:val="FF0000"/>
        </w:rPr>
        <w:t xml:space="preserve">sig altid med sit eget </w:t>
      </w:r>
      <w:proofErr w:type="spellStart"/>
      <w:r w:rsidR="00D92E91" w:rsidRPr="00776F08">
        <w:rPr>
          <w:i/>
          <w:iCs/>
          <w:color w:val="FF0000"/>
        </w:rPr>
        <w:t>havenr</w:t>
      </w:r>
      <w:proofErr w:type="spellEnd"/>
      <w:r w:rsidR="00D92E91" w:rsidRPr="00776F08">
        <w:rPr>
          <w:i/>
          <w:iCs/>
          <w:color w:val="FF0000"/>
        </w:rPr>
        <w:t xml:space="preserve"> uanset om man har byttet eller ej.</w:t>
      </w:r>
      <w:r w:rsidR="00776F08" w:rsidRPr="00776F08">
        <w:rPr>
          <w:i/>
          <w:iCs/>
          <w:color w:val="FF0000"/>
        </w:rPr>
        <w:t>)</w:t>
      </w:r>
      <w:r w:rsidRPr="00776F08">
        <w:rPr>
          <w:i/>
          <w:iCs/>
          <w:color w:val="FF0000"/>
        </w:rPr>
        <w:t xml:space="preserve">. </w:t>
      </w:r>
    </w:p>
    <w:p w14:paraId="58C8FF72" w14:textId="77777777" w:rsidR="00956DBF" w:rsidRDefault="00F00318">
      <w:pPr>
        <w:spacing w:after="0" w:line="259" w:lineRule="auto"/>
        <w:ind w:left="0" w:firstLine="0"/>
      </w:pPr>
      <w:r>
        <w:t xml:space="preserve">  </w:t>
      </w:r>
    </w:p>
    <w:p w14:paraId="31FC8D3C" w14:textId="77777777" w:rsidR="00956DBF" w:rsidRDefault="00F00318">
      <w:pPr>
        <w:ind w:left="-5"/>
      </w:pPr>
      <w:r>
        <w:t xml:space="preserve">21 </w:t>
      </w:r>
    </w:p>
    <w:p w14:paraId="40C301F3" w14:textId="629D82A8" w:rsidR="00956DBF" w:rsidRPr="00E67D91" w:rsidRDefault="00F00318">
      <w:pPr>
        <w:ind w:left="-5"/>
        <w:rPr>
          <w:color w:val="FF0000"/>
        </w:rPr>
      </w:pPr>
      <w:r>
        <w:t xml:space="preserve">Gældende byggeregler skal til enhver tid overholdes. Se byggereglerne på Kolonihaveforbundets hjemmeside </w:t>
      </w:r>
      <w:hyperlink r:id="rId6">
        <w:r>
          <w:rPr>
            <w:color w:val="0000FF"/>
            <w:u w:val="single" w:color="0000FF"/>
          </w:rPr>
          <w:t>http://www.kolonihave</w:t>
        </w:r>
      </w:hyperlink>
      <w:hyperlink r:id="rId7">
        <w:r>
          <w:rPr>
            <w:color w:val="0000FF"/>
            <w:u w:val="single" w:color="0000FF"/>
          </w:rPr>
          <w:t>-</w:t>
        </w:r>
      </w:hyperlink>
      <w:hyperlink r:id="rId8">
        <w:r>
          <w:rPr>
            <w:color w:val="0000FF"/>
            <w:u w:val="single" w:color="0000FF"/>
          </w:rPr>
          <w:t>kreds1.dk/</w:t>
        </w:r>
      </w:hyperlink>
      <w:hyperlink r:id="rId9">
        <w:r>
          <w:t xml:space="preserve"> </w:t>
        </w:r>
      </w:hyperlink>
      <w:r w:rsidR="00E67D91">
        <w:rPr>
          <w:color w:val="FF0000"/>
        </w:rPr>
        <w:t xml:space="preserve">samt </w:t>
      </w:r>
      <w:r w:rsidR="002E0FE3">
        <w:rPr>
          <w:color w:val="FF0000"/>
        </w:rPr>
        <w:t>B</w:t>
      </w:r>
      <w:r w:rsidR="00E67D91">
        <w:rPr>
          <w:color w:val="FF0000"/>
        </w:rPr>
        <w:t xml:space="preserve">yg og </w:t>
      </w:r>
      <w:r w:rsidR="002E0FE3">
        <w:rPr>
          <w:color w:val="FF0000"/>
        </w:rPr>
        <w:t>M</w:t>
      </w:r>
      <w:r w:rsidR="00E67D91">
        <w:rPr>
          <w:color w:val="FF0000"/>
        </w:rPr>
        <w:t>iljø</w:t>
      </w:r>
      <w:r w:rsidR="009C76DA">
        <w:rPr>
          <w:color w:val="FF0000"/>
        </w:rPr>
        <w:t>s hjemmeside</w:t>
      </w:r>
      <w:r w:rsidR="004D4DF9">
        <w:rPr>
          <w:color w:val="FF0000"/>
        </w:rPr>
        <w:t xml:space="preserve"> </w:t>
      </w:r>
      <w:hyperlink r:id="rId10" w:history="1">
        <w:r w:rsidR="004D4DF9" w:rsidRPr="0044144C">
          <w:rPr>
            <w:rStyle w:val="Hyperlink"/>
          </w:rPr>
          <w:t>https://www.bygogmiljoe.dk/</w:t>
        </w:r>
      </w:hyperlink>
      <w:r w:rsidR="004D4DF9">
        <w:rPr>
          <w:color w:val="FF0000"/>
        </w:rPr>
        <w:t xml:space="preserve"> </w:t>
      </w:r>
    </w:p>
    <w:p w14:paraId="142EA83D" w14:textId="77777777" w:rsidR="00956DBF" w:rsidRDefault="00F00318">
      <w:pPr>
        <w:ind w:left="-5"/>
      </w:pPr>
      <w:r>
        <w:t xml:space="preserve">I H/F Energien gælder at overdækkede terrasser højest må udgøre 30 m2 </w:t>
      </w:r>
    </w:p>
    <w:p w14:paraId="5CF8E148" w14:textId="77777777" w:rsidR="00956DBF" w:rsidRDefault="00F00318">
      <w:pPr>
        <w:ind w:left="-5" w:right="2039"/>
      </w:pPr>
      <w:r>
        <w:lastRenderedPageBreak/>
        <w:t xml:space="preserve">Pigtråd må alene bruges til afskærmning af foreningens ydre grænser mod Kongelundsvej og Fælleden Havelåge skal lukke indad. </w:t>
      </w:r>
    </w:p>
    <w:p w14:paraId="52E77F0A" w14:textId="77777777" w:rsidR="00956DBF" w:rsidRDefault="00F00318">
      <w:pPr>
        <w:ind w:left="-5"/>
      </w:pPr>
      <w:r>
        <w:t xml:space="preserve">Opsætning af pejse og brændeovne med tilhørende skorstene er ikke tilladt. </w:t>
      </w:r>
    </w:p>
    <w:p w14:paraId="1CAB7A4D" w14:textId="76FF42C2" w:rsidR="002E0FE3" w:rsidRDefault="00F00318" w:rsidP="001A5490">
      <w:pPr>
        <w:ind w:left="-5"/>
      </w:pPr>
      <w:r>
        <w:t xml:space="preserve">Der henvises til de til enhver tid gældende (bygge)regler fra de offentlige myndigheder. (GF 2020) </w:t>
      </w:r>
    </w:p>
    <w:p w14:paraId="303E62F7" w14:textId="77777777" w:rsidR="002E0FE3" w:rsidRDefault="002E0FE3">
      <w:pPr>
        <w:spacing w:after="0" w:line="259" w:lineRule="auto"/>
        <w:ind w:left="0" w:firstLine="0"/>
      </w:pPr>
    </w:p>
    <w:p w14:paraId="46728BE4" w14:textId="77777777" w:rsidR="00956DBF" w:rsidRDefault="00F00318">
      <w:pPr>
        <w:ind w:left="-5"/>
      </w:pPr>
      <w:r>
        <w:t xml:space="preserve">24 </w:t>
      </w:r>
    </w:p>
    <w:p w14:paraId="336D756F" w14:textId="39381A48" w:rsidR="00956DBF" w:rsidRDefault="00F00318">
      <w:pPr>
        <w:ind w:left="-5"/>
      </w:pPr>
      <w:r>
        <w:t xml:space="preserve">Gebyrer for indmeldelse, vurdering, venteliste, </w:t>
      </w:r>
      <w:r w:rsidR="00AB7F99" w:rsidRPr="007B0ABD">
        <w:rPr>
          <w:i/>
          <w:iCs/>
          <w:color w:val="FF0000"/>
        </w:rPr>
        <w:t xml:space="preserve">gebyr </w:t>
      </w:r>
      <w:r>
        <w:t xml:space="preserve">for henkast af skrald og haveaffald fastsættes af generalforsamlingen for 1 år ad gangen. Gebyr for udeblivelse fra pligtarbejde fastsættes af generalforsamlingen (Vedtægternes § 8) </w:t>
      </w:r>
    </w:p>
    <w:p w14:paraId="093EE15E" w14:textId="77777777" w:rsidR="00956DBF" w:rsidRDefault="00F00318">
      <w:pPr>
        <w:spacing w:after="0" w:line="259" w:lineRule="auto"/>
        <w:ind w:left="0" w:firstLine="0"/>
      </w:pPr>
      <w:r>
        <w:t xml:space="preserve">  </w:t>
      </w:r>
    </w:p>
    <w:sectPr w:rsidR="00956DBF" w:rsidSect="00486388">
      <w:footerReference w:type="even" r:id="rId11"/>
      <w:footerReference w:type="first" r:id="rId12"/>
      <w:pgSz w:w="11906" w:h="16838"/>
      <w:pgMar w:top="720" w:right="720" w:bottom="720" w:left="720" w:header="708" w:footer="70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F7F6" w14:textId="77777777" w:rsidR="00F23DB2" w:rsidRDefault="00F23DB2">
      <w:pPr>
        <w:spacing w:after="0" w:line="240" w:lineRule="auto"/>
      </w:pPr>
      <w:r>
        <w:separator/>
      </w:r>
    </w:p>
  </w:endnote>
  <w:endnote w:type="continuationSeparator" w:id="0">
    <w:p w14:paraId="6C2E4C05" w14:textId="77777777" w:rsidR="00F23DB2" w:rsidRDefault="00F2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C863" w14:textId="77777777" w:rsidR="00956DBF" w:rsidRDefault="00F00318">
    <w:pPr>
      <w:spacing w:after="0" w:line="259" w:lineRule="auto"/>
      <w:ind w:left="0" w:firstLine="0"/>
    </w:pPr>
    <w:r>
      <w:rPr>
        <w:i/>
        <w:sz w:val="16"/>
      </w:rPr>
      <w:t>25-08-2021/fra/</w:t>
    </w:r>
    <w:r>
      <w:rPr>
        <w:rFonts w:ascii="Arial" w:eastAsia="Arial" w:hAnsi="Arial" w:cs="Arial"/>
        <w:i/>
        <w:sz w:val="18"/>
      </w:rPr>
      <w:t>HfEordensregler2021 END hos frankandersenlaw@gmail.com</w:t>
    </w:r>
    <w:r>
      <w:rPr>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8AB" w14:textId="77777777" w:rsidR="00956DBF" w:rsidRDefault="00F00318">
    <w:pPr>
      <w:spacing w:after="0" w:line="259" w:lineRule="auto"/>
      <w:ind w:left="0" w:firstLine="0"/>
    </w:pPr>
    <w:r>
      <w:rPr>
        <w:i/>
        <w:sz w:val="16"/>
      </w:rPr>
      <w:t>25-08-2021/fra/</w:t>
    </w:r>
    <w:r>
      <w:rPr>
        <w:rFonts w:ascii="Arial" w:eastAsia="Arial" w:hAnsi="Arial" w:cs="Arial"/>
        <w:i/>
        <w:sz w:val="18"/>
      </w:rPr>
      <w:t>HfEordensregler2021 END hos frankandersenlaw@gmail.com</w:t>
    </w: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D746" w14:textId="77777777" w:rsidR="00F23DB2" w:rsidRDefault="00F23DB2">
      <w:pPr>
        <w:spacing w:after="0" w:line="240" w:lineRule="auto"/>
      </w:pPr>
      <w:r>
        <w:separator/>
      </w:r>
    </w:p>
  </w:footnote>
  <w:footnote w:type="continuationSeparator" w:id="0">
    <w:p w14:paraId="79716A37" w14:textId="77777777" w:rsidR="00F23DB2" w:rsidRDefault="00F23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BF"/>
    <w:rsid w:val="000258E9"/>
    <w:rsid w:val="00066635"/>
    <w:rsid w:val="00075887"/>
    <w:rsid w:val="000A1281"/>
    <w:rsid w:val="000B320D"/>
    <w:rsid w:val="00124893"/>
    <w:rsid w:val="00133289"/>
    <w:rsid w:val="001A5490"/>
    <w:rsid w:val="0021532E"/>
    <w:rsid w:val="002A5FC9"/>
    <w:rsid w:val="002E0FE3"/>
    <w:rsid w:val="002F72EA"/>
    <w:rsid w:val="003A48FC"/>
    <w:rsid w:val="003A6F33"/>
    <w:rsid w:val="00486388"/>
    <w:rsid w:val="004A4E8D"/>
    <w:rsid w:val="004D4DF9"/>
    <w:rsid w:val="005506B8"/>
    <w:rsid w:val="005713BD"/>
    <w:rsid w:val="00624B2A"/>
    <w:rsid w:val="00626778"/>
    <w:rsid w:val="0064589A"/>
    <w:rsid w:val="0068655F"/>
    <w:rsid w:val="006A6027"/>
    <w:rsid w:val="00776F08"/>
    <w:rsid w:val="007B0ABD"/>
    <w:rsid w:val="008166B8"/>
    <w:rsid w:val="00844CAF"/>
    <w:rsid w:val="00846685"/>
    <w:rsid w:val="00851F15"/>
    <w:rsid w:val="00854CB9"/>
    <w:rsid w:val="00856D92"/>
    <w:rsid w:val="008E237B"/>
    <w:rsid w:val="00956DBF"/>
    <w:rsid w:val="009B3320"/>
    <w:rsid w:val="009C76DA"/>
    <w:rsid w:val="009E49D9"/>
    <w:rsid w:val="00A337CB"/>
    <w:rsid w:val="00AB7F99"/>
    <w:rsid w:val="00AC252B"/>
    <w:rsid w:val="00AC6182"/>
    <w:rsid w:val="00BA2157"/>
    <w:rsid w:val="00BF60D9"/>
    <w:rsid w:val="00C02147"/>
    <w:rsid w:val="00C40061"/>
    <w:rsid w:val="00CF3C74"/>
    <w:rsid w:val="00D10E7E"/>
    <w:rsid w:val="00D11B67"/>
    <w:rsid w:val="00D92E91"/>
    <w:rsid w:val="00E31CD6"/>
    <w:rsid w:val="00E62E88"/>
    <w:rsid w:val="00E67D91"/>
    <w:rsid w:val="00E766DC"/>
    <w:rsid w:val="00E83E4B"/>
    <w:rsid w:val="00ED0DAC"/>
    <w:rsid w:val="00F00318"/>
    <w:rsid w:val="00F23DB2"/>
    <w:rsid w:val="00FD22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3CE4"/>
  <w15:docId w15:val="{B64CD105-4F28-4175-95FF-4A6F04BB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Verdana" w:eastAsia="Verdana" w:hAnsi="Verdana" w:cs="Verdana"/>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D4DF9"/>
    <w:rPr>
      <w:color w:val="0563C1" w:themeColor="hyperlink"/>
      <w:u w:val="single"/>
    </w:rPr>
  </w:style>
  <w:style w:type="character" w:styleId="Ulstomtale">
    <w:name w:val="Unresolved Mention"/>
    <w:basedOn w:val="Standardskrifttypeiafsnit"/>
    <w:uiPriority w:val="99"/>
    <w:semiHidden/>
    <w:unhideWhenUsed/>
    <w:rsid w:val="004D4DF9"/>
    <w:rPr>
      <w:color w:val="605E5C"/>
      <w:shd w:val="clear" w:color="auto" w:fill="E1DFDD"/>
    </w:rPr>
  </w:style>
  <w:style w:type="paragraph" w:styleId="Sidehoved">
    <w:name w:val="header"/>
    <w:basedOn w:val="Normal"/>
    <w:link w:val="SidehovedTegn"/>
    <w:uiPriority w:val="99"/>
    <w:unhideWhenUsed/>
    <w:rsid w:val="001332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3289"/>
    <w:rPr>
      <w:rFonts w:ascii="Verdana" w:eastAsia="Verdana" w:hAnsi="Verdana" w:cs="Verdana"/>
      <w:color w:val="000000"/>
      <w:sz w:val="20"/>
    </w:rPr>
  </w:style>
  <w:style w:type="paragraph" w:styleId="Sidefod">
    <w:name w:val="footer"/>
    <w:basedOn w:val="Normal"/>
    <w:link w:val="SidefodTegn"/>
    <w:uiPriority w:val="99"/>
    <w:semiHidden/>
    <w:unhideWhenUsed/>
    <w:rsid w:val="0013328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33289"/>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lonihave-kreds1.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olonihave-kreds1.d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lonihave-kreds1.d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bygogmiljoe.dk/" TargetMode="External"/><Relationship Id="rId4" Type="http://schemas.openxmlformats.org/officeDocument/2006/relationships/footnotes" Target="footnotes.xml"/><Relationship Id="rId9" Type="http://schemas.openxmlformats.org/officeDocument/2006/relationships/hyperlink" Target="http://www.kolonihave-kreds1.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3344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cp:lastModifiedBy>Benny Bakhauge</cp:lastModifiedBy>
  <cp:revision>2</cp:revision>
  <dcterms:created xsi:type="dcterms:W3CDTF">2022-05-21T09:57:00Z</dcterms:created>
  <dcterms:modified xsi:type="dcterms:W3CDTF">2022-05-21T09:57:00Z</dcterms:modified>
</cp:coreProperties>
</file>